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B77A">
      <w:pPr>
        <w:spacing w:line="50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附件</w:t>
      </w:r>
      <w:bookmarkEnd w:id="0"/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</w:p>
    <w:tbl>
      <w:tblPr>
        <w:tblStyle w:val="3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658"/>
        <w:gridCol w:w="3690"/>
        <w:gridCol w:w="667"/>
        <w:gridCol w:w="858"/>
        <w:gridCol w:w="690"/>
      </w:tblGrid>
      <w:tr w14:paraId="2B0A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715C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宾阳县人民医院医疗设备采购  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EAE57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DBD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40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61DC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医疗设备名称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180D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设备作用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93FD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B763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21B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ADA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DEC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A87C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便携式转运呼吸机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2EAC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呼吸衰竭病人外出检查手术辅助呼吸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79B6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0CD9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4377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A4F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C8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C83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乳腺微创旋切系统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BFA5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乳腺手术微创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D0A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B2AC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8423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C69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95A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75C3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高频超声双输出手术系统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3E1D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用于术中止血、切割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3A30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FBB8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C062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21C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EAD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F962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纯水机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4BD6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主要用于制备实验用水，特别是生化仪、发光仪需要使用纯水洗刷测试品或配备试剂；在测定离子类检验项目如铜、铁、锌、钙、Mg、磷等项目时,必须使用纯水检测，才能为临床提供准确可靠的检验结果。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03A1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E26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F871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92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E6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23C8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48CB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用于胃蛋白酶原、胃泌素17、降钙素原等检测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B504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3755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D6C9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C6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042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C20E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99B8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配置化疗药物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3121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CFE5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3287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9F0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CEE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483E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三维重建工作站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2256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将二维的、重叠的血管造影图像，通过计算机处理，重建成清晰、立体的三维模型，为介入医生提供前所未有的术前规划、术中导航和术后评估能力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73F6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AA03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8C5E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800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9FC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2959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医用加压器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E24F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医用加压器用于手术术中液体的灌注及加压，提高手术视野清晰度，是泌尿外科必不可少的设备。经皮肾镜取石术、输尿管镜碎石取石术、膀胱镜碎石取石术等手术均需要用到。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08B2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0334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C705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BE5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E0E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115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研究级显微镜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851A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组织形态观察及诊断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EBCD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A047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28796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E2A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AAA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857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短波紫外线治疗仪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612E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消炎、杀菌、促进咽喉炎症恢复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29E1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AA34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6B76F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A8F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A8B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86EE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低频治疗仪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088D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康复使用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48E5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05C5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B42CE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19D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3D5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1A05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体外膈肌起搏器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CCA1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适用于多种原因导致的膈肌功能障碍（表现为膈肌移动度/厚度下降、呼吸困难、咳嗽排痰能力下降、脱机/拔管困难、胃食管反流等）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BC44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408B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7121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FA2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2FC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472E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深层肌肉刺激仪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B095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通过深层刺激仪仪通过高频振动刺激肌肉、关节囊内各种感受器、加快组织修复与生长、改善本体感觉障碍等。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3EA3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CE7C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DA40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6D6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7F4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A384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微电脑控制三维立体颈腰牵引机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F24C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治疗腰椎病症、减轻疼痛、缓解疾病进展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DFCF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B677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B8B2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1FF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5C8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3B3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三维立体颈椎牵引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73A2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治疗经椎病症、减轻疼痛、缓解疾病进展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D161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BE1F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1EE1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00E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D41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D7C8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0804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预防患者VTE发生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DEA2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895B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AC8C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B9F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8BF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2B75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电磁场治疗仪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23B1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缓解疼痛、促进肿胀组织消退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98EF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34CB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CC0F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7AF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B62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5CA8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2315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模拟人体胰岛的生理性胰岛素分泌模式，持续、精准给药。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2316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0A35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50DA73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F3D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97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44D0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颈椎牵引机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926F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用于颈椎病患者的治疗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08AF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2B92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44D91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DEC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0FC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A3F0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微量泵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0088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精准泵入药物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2745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8CC4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04F32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896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DC9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5018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实时动态心电记录仪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17D6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实时动态监测病人心电数据，提供远程心电数据监测、异常心电实时预警等服务，出具动态心电图报告。为临床诊断、治疗以及判断疗效提供长程的记录心电图作为重要的客观依据。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FFEF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A3ED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F28D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C6F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EB6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A4F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中央胎儿监护系统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73AB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持续监测胎儿心率、孕妇宫缩压力，及时发现胎儿宫内异常情况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A220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129D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7217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F51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503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5C4A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4G无线智能多参数监护仪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B5C7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实时心电监护、远程监控心电监护，小巧便携式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EC83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7B3A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811D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8FB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ABD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1E37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便捷式心电监护仪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8B64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转运危急重症患者生命体征监测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F374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C30C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422C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EC6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8E0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B1FF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1DD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监测危重患者生命征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1E34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F34E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94CD">
            <w:pPr>
              <w:shd w:val="clear" w:color="auto" w:fil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1C5FE75F">
      <w:pPr>
        <w:shd w:val="clear" w:color="auto" w:fill="auto"/>
        <w:spacing w:line="50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6FFA98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4C6780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</w:p>
    <w:p w14:paraId="6081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right"/>
        <w:textAlignment w:val="auto"/>
        <w:outlineLvl w:val="9"/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 w14:paraId="5F53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8" w:lineRule="exact"/>
        <w:jc w:val="center"/>
        <w:textAlignment w:val="auto"/>
        <w:rPr>
          <w:rFonts w:hint="eastAsia" w:ascii="宋体" w:hAnsi="宋体" w:cs="宋体"/>
          <w:color w:val="auto"/>
          <w:highlight w:val="none"/>
        </w:rPr>
      </w:pPr>
    </w:p>
    <w:p w14:paraId="128E14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F29DE"/>
    <w:rsid w:val="037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宋体" w:cs="Courier New"/>
      <w:kern w:val="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2025-10-29T08:14:00Z</dcterms:created>
  <dc:creator>林子馨</dc:creator>
  <cp:lastModifiedBy>林子馨</cp:lastModifiedBy>
  <dcterms:modified xsi:type="dcterms:W3CDTF">2025-10-29T08:15:09Z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A103B413A3D8440E93B241135EA9F71F_11</vt:lpwstr>
  </property>
  <property fmtid="{D5CDD505-2E9C-101B-9397-08002B2CF9AE}" pid="4" name="KSOTemplateDocerSaveRecord">
    <vt:lpwstr>eyJoZGlkIjoiNjVhYjFjNDczOTdjZDY4MWNhZDBhYjFkMTdmZTllMDUiLCJ1c2VySWQiOiI1Mzc0MDc3MTAifQ==</vt:lpwstr>
  </property>
</Properties>
</file>